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AC0" w:rsidRPr="00DE622D" w:rsidRDefault="00416AC0" w:rsidP="00416AC0">
      <w:pPr>
        <w:spacing w:afterLines="0"/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DE622D">
        <w:rPr>
          <w:rFonts w:ascii="微軟正黑體" w:eastAsia="微軟正黑體" w:hAnsi="微軟正黑體" w:hint="eastAsia"/>
          <w:b/>
          <w:sz w:val="28"/>
          <w:szCs w:val="28"/>
        </w:rPr>
        <w:t>為您的孩子規劃一個有經濟保障的未來</w:t>
      </w:r>
    </w:p>
    <w:p w:rsidR="00416AC0" w:rsidRPr="00DE622D" w:rsidRDefault="00416AC0" w:rsidP="00416AC0">
      <w:pPr>
        <w:spacing w:afterLines="0"/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DE622D">
        <w:rPr>
          <w:rFonts w:ascii="微軟正黑體" w:eastAsia="微軟正黑體" w:hAnsi="微軟正黑體" w:hint="eastAsia"/>
          <w:b/>
          <w:sz w:val="28"/>
          <w:szCs w:val="28"/>
        </w:rPr>
        <w:t>～身心障礙子女信託簡介～</w:t>
      </w:r>
    </w:p>
    <w:p w:rsidR="00416AC0" w:rsidRPr="00DE622D" w:rsidRDefault="00416AC0" w:rsidP="00C3584E">
      <w:pPr>
        <w:spacing w:beforeLines="100" w:before="360" w:after="180"/>
        <w:rPr>
          <w:rFonts w:ascii="標楷體" w:eastAsia="標楷體" w:hAnsi="標楷體"/>
          <w:sz w:val="28"/>
          <w:szCs w:val="28"/>
        </w:rPr>
      </w:pPr>
      <w:r w:rsidRPr="00DE622D">
        <w:rPr>
          <w:rFonts w:hint="eastAsia"/>
          <w:sz w:val="28"/>
          <w:szCs w:val="28"/>
        </w:rPr>
        <w:t xml:space="preserve">　　</w:t>
      </w:r>
      <w:r w:rsidRPr="00DE622D">
        <w:rPr>
          <w:rFonts w:ascii="標楷體" w:eastAsia="標楷體" w:hAnsi="標楷體" w:hint="eastAsia"/>
          <w:sz w:val="28"/>
          <w:szCs w:val="28"/>
        </w:rPr>
        <w:t>在服務身心障礙者的工作中，我們常常見到一些身心障礙者的父母在身後將財產留給了其他親人，希望親人能繼續照顧身障子女，但後來卻常因種種因素而發生財產管理不當</w:t>
      </w:r>
      <w:r w:rsidR="00651185" w:rsidRPr="00DE622D">
        <w:rPr>
          <w:rFonts w:ascii="標楷體" w:eastAsia="標楷體" w:hAnsi="標楷體" w:hint="eastAsia"/>
          <w:sz w:val="28"/>
          <w:szCs w:val="28"/>
        </w:rPr>
        <w:t>、</w:t>
      </w:r>
      <w:r w:rsidRPr="00DE622D">
        <w:rPr>
          <w:rFonts w:ascii="標楷體" w:eastAsia="標楷體" w:hAnsi="標楷體" w:hint="eastAsia"/>
          <w:sz w:val="28"/>
          <w:szCs w:val="28"/>
        </w:rPr>
        <w:t>身障者未能受到良好照</w:t>
      </w:r>
      <w:r w:rsidR="00632E9F" w:rsidRPr="00DE622D">
        <w:rPr>
          <w:rFonts w:ascii="標楷體" w:eastAsia="標楷體" w:hAnsi="標楷體" w:hint="eastAsia"/>
          <w:sz w:val="28"/>
          <w:szCs w:val="28"/>
        </w:rPr>
        <w:t>顧的情況。其實，這樣的狀況是有方法可以避免的。透過「</w:t>
      </w:r>
      <w:r w:rsidR="00632E9F" w:rsidRPr="00DE622D">
        <w:rPr>
          <w:rFonts w:ascii="標楷體" w:eastAsia="標楷體" w:hAnsi="標楷體" w:hint="eastAsia"/>
          <w:b/>
          <w:sz w:val="28"/>
          <w:szCs w:val="28"/>
        </w:rPr>
        <w:t>信託</w:t>
      </w:r>
      <w:r w:rsidR="00632E9F" w:rsidRPr="00DE622D">
        <w:rPr>
          <w:rFonts w:ascii="標楷體" w:eastAsia="標楷體" w:hAnsi="標楷體" w:hint="eastAsia"/>
          <w:sz w:val="28"/>
          <w:szCs w:val="28"/>
        </w:rPr>
        <w:t>」，父母可以先將財產預做用途規劃，透過「</w:t>
      </w:r>
      <w:r w:rsidR="00632E9F" w:rsidRPr="00DE622D">
        <w:rPr>
          <w:rFonts w:ascii="標楷體" w:eastAsia="標楷體" w:hAnsi="標楷體" w:hint="eastAsia"/>
          <w:b/>
          <w:sz w:val="28"/>
          <w:szCs w:val="28"/>
        </w:rPr>
        <w:t>信託受託人</w:t>
      </w:r>
      <w:r w:rsidR="00632E9F" w:rsidRPr="00DE622D">
        <w:rPr>
          <w:rFonts w:ascii="標楷體" w:eastAsia="標楷體" w:hAnsi="標楷體" w:hint="eastAsia"/>
          <w:sz w:val="28"/>
          <w:szCs w:val="28"/>
        </w:rPr>
        <w:t>」的專業管理，以及「</w:t>
      </w:r>
      <w:r w:rsidR="00632E9F" w:rsidRPr="00DE622D">
        <w:rPr>
          <w:rFonts w:ascii="標楷體" w:eastAsia="標楷體" w:hAnsi="標楷體" w:hint="eastAsia"/>
          <w:b/>
          <w:sz w:val="28"/>
          <w:szCs w:val="28"/>
        </w:rPr>
        <w:t>信託監察人</w:t>
      </w:r>
      <w:r w:rsidR="00632E9F" w:rsidRPr="00DE622D">
        <w:rPr>
          <w:rFonts w:ascii="標楷體" w:eastAsia="標楷體" w:hAnsi="標楷體" w:hint="eastAsia"/>
          <w:sz w:val="28"/>
          <w:szCs w:val="28"/>
        </w:rPr>
        <w:t>」的監督，讓子女在父母不在時，也能擁有經濟的保障與良好的生活品質。</w:t>
      </w:r>
    </w:p>
    <w:p w:rsidR="00375671" w:rsidRPr="00DE622D" w:rsidRDefault="007157D0" w:rsidP="00C3584E">
      <w:pPr>
        <w:numPr>
          <w:ilvl w:val="0"/>
          <w:numId w:val="7"/>
        </w:numPr>
        <w:spacing w:beforeLines="100" w:before="360" w:after="180"/>
        <w:ind w:left="482" w:hanging="482"/>
        <w:rPr>
          <w:rFonts w:ascii="微軟正黑體" w:eastAsia="微軟正黑體" w:hAnsi="微軟正黑體"/>
          <w:b/>
          <w:sz w:val="28"/>
          <w:szCs w:val="28"/>
        </w:rPr>
      </w:pPr>
      <w:r w:rsidRPr="00DE622D">
        <w:rPr>
          <w:rFonts w:ascii="微軟正黑體" w:eastAsia="微軟正黑體" w:hAnsi="微軟正黑體" w:hint="eastAsia"/>
          <w:b/>
          <w:sz w:val="28"/>
          <w:szCs w:val="28"/>
        </w:rPr>
        <w:t>什麼是信託？</w:t>
      </w:r>
    </w:p>
    <w:p w:rsidR="00632E9F" w:rsidRPr="00DE622D" w:rsidRDefault="00975537" w:rsidP="00DE622D">
      <w:pPr>
        <w:spacing w:after="180"/>
        <w:rPr>
          <w:rFonts w:ascii="標楷體" w:eastAsia="標楷體" w:hAnsi="標楷體"/>
          <w:sz w:val="28"/>
          <w:szCs w:val="28"/>
        </w:rPr>
      </w:pPr>
      <w:r w:rsidRPr="00DE622D">
        <w:rPr>
          <w:rFonts w:ascii="標楷體" w:eastAsia="標楷體" w:hAnsi="標楷體" w:hint="eastAsia"/>
          <w:sz w:val="28"/>
          <w:szCs w:val="28"/>
        </w:rPr>
        <w:t xml:space="preserve">　　信託是一種財產管理的制度，當財產擁有人（即委託人）想以一筆財產照顧特定的人</w:t>
      </w:r>
      <w:r w:rsidR="008E7FB9" w:rsidRPr="00DE622D">
        <w:rPr>
          <w:rFonts w:ascii="標楷體" w:eastAsia="標楷體" w:hAnsi="標楷體" w:hint="eastAsia"/>
          <w:sz w:val="28"/>
          <w:szCs w:val="28"/>
        </w:rPr>
        <w:t>(即受益人)</w:t>
      </w:r>
      <w:r w:rsidRPr="00DE622D">
        <w:rPr>
          <w:rFonts w:ascii="標楷體" w:eastAsia="標楷體" w:hAnsi="標楷體" w:hint="eastAsia"/>
          <w:sz w:val="28"/>
          <w:szCs w:val="28"/>
        </w:rPr>
        <w:t>，就可以</w:t>
      </w:r>
      <w:r w:rsidR="00B1491A" w:rsidRPr="00DE622D">
        <w:rPr>
          <w:rFonts w:ascii="標楷體" w:eastAsia="標楷體" w:hAnsi="標楷體" w:hint="eastAsia"/>
          <w:sz w:val="28"/>
          <w:szCs w:val="28"/>
        </w:rPr>
        <w:t>尋</w:t>
      </w:r>
      <w:r w:rsidRPr="00DE622D">
        <w:rPr>
          <w:rFonts w:ascii="標楷體" w:eastAsia="標楷體" w:hAnsi="標楷體" w:hint="eastAsia"/>
          <w:sz w:val="28"/>
          <w:szCs w:val="28"/>
        </w:rPr>
        <w:t>找信託業者</w:t>
      </w:r>
      <w:r w:rsidR="008E7FB9" w:rsidRPr="00DE622D">
        <w:rPr>
          <w:rFonts w:ascii="標楷體" w:eastAsia="標楷體" w:hAnsi="標楷體" w:hint="eastAsia"/>
          <w:sz w:val="28"/>
          <w:szCs w:val="28"/>
        </w:rPr>
        <w:t>或任何委託人信賴的人來</w:t>
      </w:r>
      <w:r w:rsidRPr="00DE622D">
        <w:rPr>
          <w:rFonts w:ascii="標楷體" w:eastAsia="標楷體" w:hAnsi="標楷體" w:hint="eastAsia"/>
          <w:sz w:val="28"/>
          <w:szCs w:val="28"/>
        </w:rPr>
        <w:t>擔任受託人，雙方簽訂信託契約，約定信託的目的、財產的管理與處分方式、受益</w:t>
      </w:r>
      <w:r w:rsidR="00B1491A" w:rsidRPr="00DE622D">
        <w:rPr>
          <w:rFonts w:ascii="標楷體" w:eastAsia="標楷體" w:hAnsi="標楷體" w:hint="eastAsia"/>
          <w:sz w:val="28"/>
          <w:szCs w:val="28"/>
        </w:rPr>
        <w:t>人</w:t>
      </w:r>
      <w:r w:rsidRPr="00DE622D">
        <w:rPr>
          <w:rFonts w:ascii="標楷體" w:eastAsia="標楷體" w:hAnsi="標楷體" w:hint="eastAsia"/>
          <w:sz w:val="28"/>
          <w:szCs w:val="28"/>
        </w:rPr>
        <w:t>、財產交付方式等，同時將信託財產移轉給受託人，受託人就必須依照契約約定，為受益人管理或運用這筆信託財產，直到信託關係結束。</w:t>
      </w:r>
    </w:p>
    <w:p w:rsidR="00975537" w:rsidRPr="00DE622D" w:rsidRDefault="00975537" w:rsidP="00DE622D">
      <w:pPr>
        <w:spacing w:after="180"/>
        <w:rPr>
          <w:rFonts w:ascii="標楷體" w:eastAsia="標楷體" w:hAnsi="標楷體"/>
          <w:sz w:val="28"/>
          <w:szCs w:val="28"/>
        </w:rPr>
      </w:pPr>
      <w:r w:rsidRPr="00DE622D">
        <w:rPr>
          <w:rFonts w:ascii="標楷體" w:eastAsia="標楷體" w:hAnsi="標楷體" w:hint="eastAsia"/>
          <w:sz w:val="28"/>
          <w:szCs w:val="28"/>
        </w:rPr>
        <w:t xml:space="preserve">　　以照顧身心障礙子女來說，父母可以在生前就</w:t>
      </w:r>
      <w:r w:rsidR="0092737E" w:rsidRPr="00DE622D">
        <w:rPr>
          <w:rFonts w:ascii="標楷體" w:eastAsia="標楷體" w:hAnsi="標楷體" w:hint="eastAsia"/>
          <w:sz w:val="28"/>
          <w:szCs w:val="28"/>
        </w:rPr>
        <w:t>將一筆錢交付信託，約定受託人在父母往生後，運用信託財產給付身障子女的照顧、生活、醫療等費用。</w:t>
      </w:r>
    </w:p>
    <w:p w:rsidR="0092737E" w:rsidRPr="00DE622D" w:rsidRDefault="000E15A3" w:rsidP="0092737E">
      <w:pPr>
        <w:spacing w:after="180" w:line="24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193040</wp:posOffset>
                </wp:positionV>
                <wp:extent cx="4556760" cy="756920"/>
                <wp:effectExtent l="0" t="0" r="53340" b="62230"/>
                <wp:wrapNone/>
                <wp:docPr id="11" name="群組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56760" cy="756920"/>
                          <a:chOff x="0" y="0"/>
                          <a:chExt cx="4556760" cy="756920"/>
                        </a:xfrm>
                      </wpg:grpSpPr>
                      <wps:wsp>
                        <wps:cNvPr id="10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3810000" y="274320"/>
                            <a:ext cx="746760" cy="48260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2C76DB" w:rsidRDefault="00CB0F15" w:rsidP="002C76DB">
                              <w:pPr>
                                <w:spacing w:afterLines="0" w:line="240" w:lineRule="auto"/>
                                <w:jc w:val="center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2"/>
                                </w:rPr>
                                <w:t>受益</w:t>
                              </w:r>
                              <w:r w:rsidRPr="00CB0F15">
                                <w:rPr>
                                  <w:rFonts w:hint="eastAsia"/>
                                  <w:b/>
                                  <w:sz w:val="22"/>
                                </w:rPr>
                                <w:t>人</w:t>
                              </w:r>
                            </w:p>
                            <w:p w:rsidR="00CB0F15" w:rsidRPr="00CB0F15" w:rsidRDefault="002C76DB" w:rsidP="002C76DB">
                              <w:pPr>
                                <w:spacing w:afterLines="0" w:line="240" w:lineRule="auto"/>
                                <w:jc w:val="center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2"/>
                                </w:rPr>
                                <w:t>(</w:t>
                              </w:r>
                              <w:r>
                                <w:rPr>
                                  <w:rFonts w:hint="eastAsia"/>
                                  <w:b/>
                                  <w:sz w:val="22"/>
                                </w:rPr>
                                <w:t>身障子女</w:t>
                              </w:r>
                              <w:r>
                                <w:rPr>
                                  <w:rFonts w:hint="eastAsia"/>
                                  <w:b/>
                                  <w:sz w:val="22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5" name="AutoShape 9"/>
                        <wps:cNvCnPr>
                          <a:cxnSpLocks noChangeShapeType="1"/>
                        </wps:cNvCnPr>
                        <wps:spPr bwMode="auto">
                          <a:xfrm flipH="1">
                            <a:off x="830580" y="502920"/>
                            <a:ext cx="104394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2"/>
                        <wps:cNvSpPr>
                          <a:spLocks noChangeArrowheads="1"/>
                        </wps:cNvSpPr>
                        <wps:spPr bwMode="auto">
                          <a:xfrm>
                            <a:off x="1927860" y="327660"/>
                            <a:ext cx="746760" cy="35814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CB0F15" w:rsidRPr="00CB0F15" w:rsidRDefault="00CB0F15" w:rsidP="00CB0F15">
                              <w:pPr>
                                <w:spacing w:after="180"/>
                                <w:jc w:val="center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2"/>
                                </w:rPr>
                                <w:t>受</w:t>
                              </w:r>
                              <w:r w:rsidRPr="00CB0F15">
                                <w:rPr>
                                  <w:rFonts w:hint="eastAsia"/>
                                  <w:b/>
                                  <w:sz w:val="22"/>
                                </w:rPr>
                                <w:t>託人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9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0" y="274320"/>
                            <a:ext cx="746760" cy="48260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2C76DB" w:rsidRDefault="00CB0F15" w:rsidP="002C76DB">
                              <w:pPr>
                                <w:spacing w:afterLines="0" w:line="240" w:lineRule="auto"/>
                                <w:jc w:val="center"/>
                                <w:rPr>
                                  <w:b/>
                                  <w:sz w:val="22"/>
                                </w:rPr>
                              </w:pPr>
                              <w:r w:rsidRPr="00CB0F15">
                                <w:rPr>
                                  <w:rFonts w:hint="eastAsia"/>
                                  <w:b/>
                                  <w:sz w:val="22"/>
                                </w:rPr>
                                <w:t>委託人</w:t>
                              </w:r>
                            </w:p>
                            <w:p w:rsidR="00CB0F15" w:rsidRPr="00CB0F15" w:rsidRDefault="002C76DB" w:rsidP="002C76DB">
                              <w:pPr>
                                <w:spacing w:afterLines="0" w:line="240" w:lineRule="auto"/>
                                <w:jc w:val="center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2"/>
                                </w:rPr>
                                <w:t>(</w:t>
                              </w:r>
                              <w:r>
                                <w:rPr>
                                  <w:rFonts w:hint="eastAsia"/>
                                  <w:b/>
                                  <w:sz w:val="22"/>
                                </w:rPr>
                                <w:t>家長</w:t>
                              </w:r>
                              <w:r>
                                <w:rPr>
                                  <w:rFonts w:hint="eastAsia"/>
                                  <w:b/>
                                  <w:sz w:val="22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883920" y="0"/>
                            <a:ext cx="94488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0F15" w:rsidRDefault="00CB0F15" w:rsidP="00CB0F15">
                              <w:pPr>
                                <w:spacing w:afterLines="0" w:line="24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CB0F15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簽訂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信託契約</w:t>
                              </w:r>
                            </w:p>
                            <w:p w:rsidR="00CB0F15" w:rsidRPr="00CB0F15" w:rsidRDefault="00CB0F15" w:rsidP="00CB0F15">
                              <w:pPr>
                                <w:spacing w:afterLines="0" w:line="24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交付信託財產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750820" y="45720"/>
                            <a:ext cx="94488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1185" w:rsidRPr="00CB0F15" w:rsidRDefault="00651185" w:rsidP="00651185">
                              <w:pPr>
                                <w:spacing w:afterLines="0" w:line="24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依據信託契約給付信託利益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2750820" y="502920"/>
                            <a:ext cx="94488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11" o:spid="_x0000_s1026" style="position:absolute;margin-left:24pt;margin-top:15.2pt;width:358.8pt;height:59.6pt;z-index:251669504" coordsize="45567,7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"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4" o:spid="_x0000_s1027" type="#_x0000_t176" style="position:absolute;left:38100;top:2743;width:7467;height:48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YpRMYA&#10;AADbAAAADwAAAGRycy9kb3ducmV2LnhtbESPzW4CMQyE75V4h8hIvaCShUNptwSEkFqVcqHAAW7u&#10;xvvTbpzVJsDy9viA1JutGc98ns47V6sztaHybGA0TEARZ95WXBjY796fXkCFiGyx9kwGrhRgPus9&#10;TDG1/sLfdN7GQkkIhxQNlDE2qdYhK8lhGPqGWLTctw6jrG2hbYsXCXe1HifJs3ZYsTSU2NCypOxv&#10;e3IGima9W23Gh5H//XndD475V/4xQWMe+93iDVSkLv6b79efVvCFXn6RAfT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zYpRMYAAADbAAAADwAAAAAAAAAAAAAAAACYAgAAZHJz&#10;L2Rvd25yZXYueG1sUEsFBgAAAAAEAAQA9QAAAIsDAAAAAA==&#10;">
                  <v:shadow on="t"/>
                  <v:textbox inset="0,0,0,0">
                    <w:txbxContent>
                      <w:p w:rsidR="002C76DB" w:rsidRDefault="00CB0F15" w:rsidP="002C76DB">
                        <w:pPr>
                          <w:spacing w:afterLines="0" w:line="240" w:lineRule="auto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rFonts w:hint="eastAsia"/>
                            <w:b/>
                            <w:sz w:val="22"/>
                          </w:rPr>
                          <w:t>受益</w:t>
                        </w:r>
                        <w:r w:rsidRPr="00CB0F15">
                          <w:rPr>
                            <w:rFonts w:hint="eastAsia"/>
                            <w:b/>
                            <w:sz w:val="22"/>
                          </w:rPr>
                          <w:t>人</w:t>
                        </w:r>
                      </w:p>
                      <w:p w:rsidR="00CB0F15" w:rsidRPr="00CB0F15" w:rsidRDefault="002C76DB" w:rsidP="002C76DB">
                        <w:pPr>
                          <w:spacing w:afterLines="0" w:line="240" w:lineRule="auto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rFonts w:hint="eastAsia"/>
                            <w:b/>
                            <w:sz w:val="22"/>
                          </w:rPr>
                          <w:t>(</w:t>
                        </w:r>
                        <w:r>
                          <w:rPr>
                            <w:rFonts w:hint="eastAsia"/>
                            <w:b/>
                            <w:sz w:val="22"/>
                          </w:rPr>
                          <w:t>身障子女</w:t>
                        </w:r>
                        <w:r>
                          <w:rPr>
                            <w:rFonts w:hint="eastAsia"/>
                            <w:b/>
                            <w:sz w:val="22"/>
                          </w:rPr>
                          <w:t>)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9" o:spid="_x0000_s1028" type="#_x0000_t32" style="position:absolute;left:8305;top:5029;width:10440;height: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7NTR8QAAADaAAAADwAAAGRycy9kb3ducmV2LnhtbESPQWvCQBSE70L/w/IK3nTTQkJIXaWU&#10;KvYiVFvq8Zl9TYLZt2F3TdJ/7xYEj8PMfMMsVqNpRU/ON5YVPM0TEMSl1Q1XCr4O61kOwgdkja1l&#10;UvBHHlbLh8kCC20H/qR+HyoRIewLVFCH0BVS+rImg35uO+Lo/VpnMETpKqkdDhFuWvmcJJk02HBc&#10;qLGjt5rK8/5iFHxsNnkv2935Z51m745O26b8Pio1fRxfX0AEGsM9fGtvtYIU/q/EGyC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s1NHxAAAANoAAAAPAAAAAAAAAAAA&#10;AAAAAKECAABkcnMvZG93bnJldi54bWxQSwUGAAAAAAQABAD5AAAAkgMAAAAA&#10;">
                  <v:stroke startarrow="block" endarrow="block"/>
                </v:shape>
                <v:shape id="AutoShape 2" o:spid="_x0000_s1029" type="#_x0000_t176" style="position:absolute;left:19278;top:3276;width:7468;height:35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3UhsUA&#10;AADaAAAADwAAAGRycy9kb3ducmV2LnhtbESPS2sCQRCE7wH/w9CClxBnlRDN6igiKFEvvg7Jrd3p&#10;fehOz7Iz6vrvnUAgx6KqvqLG08aU4ka1Kywr6HUjEMSJ1QVnCo6HxdsQhPPIGkvLpOBBDqaT1ssY&#10;Y23vvKPb3mciQNjFqCD3voqldElOBl3XVsTBS21t0AdZZ1LXeA9wU8p+FH1IgwWHhRwrmueUXPZX&#10;oyCrNofVtv/ds+fT5/H1J12nywEq1Wk3sxEIT43/D/+1v7SCd/i9Em6AnD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7dSGxQAAANoAAAAPAAAAAAAAAAAAAAAAAJgCAABkcnMv&#10;ZG93bnJldi54bWxQSwUGAAAAAAQABAD1AAAAigMAAAAA&#10;">
                  <v:shadow on="t"/>
                  <v:textbox inset="0,0,0,0">
                    <w:txbxContent>
                      <w:p w:rsidR="00CB0F15" w:rsidRPr="00CB0F15" w:rsidRDefault="00CB0F15" w:rsidP="00CB0F15">
                        <w:pPr>
                          <w:spacing w:after="180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rFonts w:hint="eastAsia"/>
                            <w:b/>
                            <w:sz w:val="22"/>
                          </w:rPr>
                          <w:t>受</w:t>
                        </w:r>
                        <w:r w:rsidRPr="00CB0F15">
                          <w:rPr>
                            <w:rFonts w:hint="eastAsia"/>
                            <w:b/>
                            <w:sz w:val="22"/>
                          </w:rPr>
                          <w:t>託人</w:t>
                        </w:r>
                      </w:p>
                    </w:txbxContent>
                  </v:textbox>
                </v:shape>
                <v:shape id="AutoShape 3" o:spid="_x0000_s1030" type="#_x0000_t176" style="position:absolute;top:2743;width:7467;height:48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x7GMUA&#10;AADaAAAADwAAAGRycy9kb3ducmV2LnhtbESPS2sCQRCE70L+w9ABL6Kzeoi6OooIikkuvg566+z0&#10;PuJOz7Iz6ubfZwTBY1FVX1HTeWNKcaPaFZYV9HsRCOLE6oIzBcfDqjsC4TyyxtIyKfgjB/PZW2uK&#10;sbZ33tFt7zMRIOxiVJB7X8VSuiQng65nK+LgpbY26IOsM6lrvAe4KeUgij6kwYLDQo4VLXNKLvur&#10;UZBV34fP7eDUt78/42PnnH6l6yEq1X5vFhMQnhr/Cj/bG61gDI8r4QbI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7HsYxQAAANoAAAAPAAAAAAAAAAAAAAAAAJgCAABkcnMv&#10;ZG93bnJldi54bWxQSwUGAAAAAAQABAD1AAAAigMAAAAA&#10;">
                  <v:shadow on="t"/>
                  <v:textbox inset="0,0,0,0">
                    <w:txbxContent>
                      <w:p w:rsidR="002C76DB" w:rsidRDefault="00CB0F15" w:rsidP="002C76DB">
                        <w:pPr>
                          <w:spacing w:afterLines="0" w:line="240" w:lineRule="auto"/>
                          <w:jc w:val="center"/>
                          <w:rPr>
                            <w:b/>
                            <w:sz w:val="22"/>
                          </w:rPr>
                        </w:pPr>
                        <w:r w:rsidRPr="00CB0F15">
                          <w:rPr>
                            <w:rFonts w:hint="eastAsia"/>
                            <w:b/>
                            <w:sz w:val="22"/>
                          </w:rPr>
                          <w:t>委託人</w:t>
                        </w:r>
                      </w:p>
                      <w:p w:rsidR="00CB0F15" w:rsidRPr="00CB0F15" w:rsidRDefault="002C76DB" w:rsidP="002C76DB">
                        <w:pPr>
                          <w:spacing w:afterLines="0" w:line="240" w:lineRule="auto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rFonts w:hint="eastAsia"/>
                            <w:b/>
                            <w:sz w:val="22"/>
                          </w:rPr>
                          <w:t>(</w:t>
                        </w:r>
                        <w:r>
                          <w:rPr>
                            <w:rFonts w:hint="eastAsia"/>
                            <w:b/>
                            <w:sz w:val="22"/>
                          </w:rPr>
                          <w:t>家長</w:t>
                        </w:r>
                        <w:r>
                          <w:rPr>
                            <w:rFonts w:hint="eastAsia"/>
                            <w:b/>
                            <w:sz w:val="22"/>
                          </w:rPr>
                          <w:t>)</w:t>
                        </w:r>
                      </w:p>
                    </w:txbxContent>
                  </v:textbox>
                </v:shape>
                <v:rect id="Rectangle 10" o:spid="_x0000_s1031" style="position:absolute;left:8839;width:9449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KJnsQA&#10;AADaAAAADwAAAGRycy9kb3ducmV2LnhtbESPT2sCMRTE74LfITyhN03a6rbdbpRSEATtoWuh18fm&#10;7R+6edluoq7f3giCx2FmfsNkq8G24ki9bxxreJwpEMSFMw1XGn726+krCB+QDbaOScOZPKyW41GG&#10;qXEn/qZjHioRIexT1FCH0KVS+qImi37mOuLola63GKLsK2l6PEW4beWTUom02HBcqLGjz5qKv/xg&#10;NWAyN/9f5fNuvz0k+FYNar34VVo/TIaPdxCBhnAP39obo+EFrlfiDZD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CiZ7EAAAA2gAAAA8AAAAAAAAAAAAAAAAAmAIAAGRycy9k&#10;b3ducmV2LnhtbFBLBQYAAAAABAAEAPUAAACJAwAAAAA=&#10;" stroked="f">
                  <v:textbox>
                    <w:txbxContent>
                      <w:p w:rsidR="00CB0F15" w:rsidRDefault="00CB0F15" w:rsidP="00CB0F15">
                        <w:pPr>
                          <w:spacing w:afterLines="0" w:line="240" w:lineRule="exact"/>
                          <w:rPr>
                            <w:sz w:val="18"/>
                            <w:szCs w:val="18"/>
                          </w:rPr>
                        </w:pPr>
                        <w:r w:rsidRPr="00CB0F15">
                          <w:rPr>
                            <w:rFonts w:hint="eastAsia"/>
                            <w:sz w:val="18"/>
                            <w:szCs w:val="18"/>
                          </w:rPr>
                          <w:t>簽訂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信託契約</w:t>
                        </w:r>
                      </w:p>
                      <w:p w:rsidR="00CB0F15" w:rsidRPr="00CB0F15" w:rsidRDefault="00CB0F15" w:rsidP="00CB0F15">
                        <w:pPr>
                          <w:spacing w:afterLines="0" w:line="240" w:lineRule="exac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交付信託財產</w:t>
                        </w:r>
                      </w:p>
                    </w:txbxContent>
                  </v:textbox>
                </v:rect>
                <v:rect id="Rectangle 12" o:spid="_x0000_s1032" style="position:absolute;left:27508;top:457;width:9449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0d7MAA&#10;AADaAAAADwAAAGRycy9kb3ducmV2LnhtbERPz2vCMBS+D/wfwhO8zcS5Fa2mRQbCYO4wHXh9NM+2&#10;2LzUJrbdf28Ogx0/vt/bfLSN6KnztWMNi7kCQVw4U3Op4ee0f16B8AHZYOOYNPyShzybPG0xNW7g&#10;b+qPoRQxhH2KGqoQ2lRKX1Rk0c9dSxy5i+sshgi7UpoOhxhuG/miVCIt1hwbKmzpvaLierxbDZi8&#10;mtvXZXk4fd4TXJej2r+dldaz6bjbgAg0hn/xn/vDaIhb45V4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10d7MAAAADaAAAADwAAAAAAAAAAAAAAAACYAgAAZHJzL2Rvd25y&#10;ZXYueG1sUEsFBgAAAAAEAAQA9QAAAIUDAAAAAA==&#10;" stroked="f">
                  <v:textbox>
                    <w:txbxContent>
                      <w:p w:rsidR="00651185" w:rsidRPr="00CB0F15" w:rsidRDefault="00651185" w:rsidP="00651185">
                        <w:pPr>
                          <w:spacing w:afterLines="0" w:line="240" w:lineRule="exac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依據信託契約給付信託利益</w:t>
                        </w:r>
                      </w:p>
                    </w:txbxContent>
                  </v:textbox>
                </v:rect>
                <v:shape id="AutoShape 7" o:spid="_x0000_s1033" type="#_x0000_t32" style="position:absolute;left:27508;top:5029;width:944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OBNc8MAAADaAAAADwAAAGRycy9kb3ducmV2LnhtbESPQYvCMBSE7wv7H8Jb8LamehCtRpGF&#10;FVE8rErR26N5tsXmpSRRq79+Iwgeh5n5hpnMWlOLKzlfWVbQ6yYgiHOrKy4U7He/30MQPiBrrC2T&#10;gjt5mE0/PyaYanvjP7puQyEihH2KCsoQmlRKn5dk0HdtQxy9k3UGQ5SukNrhLcJNLftJMpAGK44L&#10;JTb0U1J+3l6MgsN6dMnu2YZWWW+0OqIz/rFbKNX5audjEIHa8A6/2kutYADPK/EGyO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DgTXPDAAAA2gAAAA8AAAAAAAAAAAAA&#10;AAAAoQIAAGRycy9kb3ducmV2LnhtbFBLBQYAAAAABAAEAPkAAACRAwAAAAA=&#10;">
                  <v:stroke endarrow="block"/>
                </v:shape>
              </v:group>
            </w:pict>
          </mc:Fallback>
        </mc:AlternateContent>
      </w:r>
    </w:p>
    <w:p w:rsidR="00CB0F15" w:rsidRPr="00DE622D" w:rsidRDefault="00CB0F15" w:rsidP="0092737E">
      <w:pPr>
        <w:spacing w:after="180" w:line="240" w:lineRule="auto"/>
        <w:rPr>
          <w:rFonts w:ascii="標楷體" w:eastAsia="標楷體" w:hAnsi="標楷體"/>
          <w:sz w:val="28"/>
          <w:szCs w:val="28"/>
        </w:rPr>
      </w:pPr>
    </w:p>
    <w:p w:rsidR="00CB0F15" w:rsidRPr="00DE622D" w:rsidRDefault="00CB0F15" w:rsidP="0092737E">
      <w:pPr>
        <w:spacing w:after="180" w:line="240" w:lineRule="auto"/>
        <w:rPr>
          <w:rFonts w:ascii="標楷體" w:eastAsia="標楷體" w:hAnsi="標楷體"/>
          <w:sz w:val="28"/>
          <w:szCs w:val="28"/>
        </w:rPr>
      </w:pPr>
    </w:p>
    <w:p w:rsidR="00375671" w:rsidRPr="00DE622D" w:rsidRDefault="00CC1682" w:rsidP="00416AC0">
      <w:pPr>
        <w:numPr>
          <w:ilvl w:val="0"/>
          <w:numId w:val="7"/>
        </w:numPr>
        <w:spacing w:after="180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>為身心障礙者</w:t>
      </w:r>
      <w:r w:rsidR="007157D0" w:rsidRPr="00DE622D">
        <w:rPr>
          <w:rFonts w:ascii="微軟正黑體" w:eastAsia="微軟正黑體" w:hAnsi="微軟正黑體" w:hint="eastAsia"/>
          <w:b/>
          <w:sz w:val="28"/>
          <w:szCs w:val="28"/>
        </w:rPr>
        <w:t>信託的優點</w:t>
      </w:r>
    </w:p>
    <w:p w:rsidR="00B1491A" w:rsidRPr="00DE622D" w:rsidRDefault="00B1491A" w:rsidP="00D57B22">
      <w:pPr>
        <w:pStyle w:val="a3"/>
        <w:numPr>
          <w:ilvl w:val="0"/>
          <w:numId w:val="8"/>
        </w:numPr>
        <w:spacing w:afterLines="0"/>
        <w:ind w:leftChars="0" w:left="839" w:hanging="357"/>
        <w:rPr>
          <w:rFonts w:ascii="標楷體" w:eastAsia="標楷體" w:hAnsi="標楷體"/>
          <w:sz w:val="28"/>
          <w:szCs w:val="28"/>
        </w:rPr>
      </w:pPr>
      <w:r w:rsidRPr="00DE622D">
        <w:rPr>
          <w:rFonts w:ascii="標楷體" w:eastAsia="標楷體" w:hAnsi="標楷體" w:hint="eastAsia"/>
          <w:sz w:val="28"/>
          <w:szCs w:val="28"/>
        </w:rPr>
        <w:t>信託可以依照委託人的要求量身規劃，</w:t>
      </w:r>
      <w:r w:rsidR="00860611" w:rsidRPr="00DE622D">
        <w:rPr>
          <w:rFonts w:ascii="標楷體" w:eastAsia="標楷體" w:hAnsi="標楷體" w:hint="eastAsia"/>
          <w:sz w:val="28"/>
          <w:szCs w:val="28"/>
        </w:rPr>
        <w:t>約定做為子女未來生活、醫療等費用，</w:t>
      </w:r>
      <w:r w:rsidRPr="00DE622D">
        <w:rPr>
          <w:rFonts w:ascii="標楷體" w:eastAsia="標楷體" w:hAnsi="標楷體" w:hint="eastAsia"/>
          <w:sz w:val="28"/>
          <w:szCs w:val="28"/>
        </w:rPr>
        <w:t>確保財產會依委託人的意願運用，事先周</w:t>
      </w:r>
      <w:r w:rsidRPr="00DE622D">
        <w:rPr>
          <w:rFonts w:ascii="標楷體" w:eastAsia="標楷體" w:hAnsi="標楷體" w:hint="eastAsia"/>
          <w:sz w:val="28"/>
          <w:szCs w:val="28"/>
        </w:rPr>
        <w:lastRenderedPageBreak/>
        <w:t>全的規劃，將更能保障身障子女的生活與權益。</w:t>
      </w:r>
    </w:p>
    <w:p w:rsidR="00194C59" w:rsidRPr="00DE622D" w:rsidRDefault="00194C59" w:rsidP="00D57B22">
      <w:pPr>
        <w:pStyle w:val="a3"/>
        <w:numPr>
          <w:ilvl w:val="0"/>
          <w:numId w:val="8"/>
        </w:numPr>
        <w:spacing w:afterLines="0"/>
        <w:ind w:leftChars="0" w:left="839" w:hanging="357"/>
        <w:rPr>
          <w:rFonts w:ascii="標楷體" w:eastAsia="標楷體" w:hAnsi="標楷體"/>
          <w:sz w:val="28"/>
          <w:szCs w:val="28"/>
        </w:rPr>
      </w:pPr>
      <w:r w:rsidRPr="00DE622D">
        <w:rPr>
          <w:rFonts w:ascii="標楷體" w:eastAsia="標楷體" w:hAnsi="標楷體" w:hint="eastAsia"/>
          <w:sz w:val="28"/>
          <w:szCs w:val="28"/>
        </w:rPr>
        <w:t>信託財產可以依照委託人意願分配給指定的受益人，避免造成家庭糾紛，和擔心其他人爭奪該財產或損害受益人的利益。</w:t>
      </w:r>
    </w:p>
    <w:p w:rsidR="00B1491A" w:rsidRPr="00DE622D" w:rsidRDefault="00860611" w:rsidP="00D57B22">
      <w:pPr>
        <w:pStyle w:val="a3"/>
        <w:numPr>
          <w:ilvl w:val="0"/>
          <w:numId w:val="8"/>
        </w:numPr>
        <w:spacing w:afterLines="0"/>
        <w:ind w:leftChars="0" w:left="839" w:hanging="357"/>
        <w:rPr>
          <w:rFonts w:ascii="標楷體" w:eastAsia="標楷體" w:hAnsi="標楷體"/>
          <w:sz w:val="28"/>
          <w:szCs w:val="28"/>
        </w:rPr>
      </w:pPr>
      <w:r w:rsidRPr="00DE622D">
        <w:rPr>
          <w:rFonts w:ascii="標楷體" w:eastAsia="標楷體" w:hAnsi="標楷體" w:hint="eastAsia"/>
          <w:sz w:val="28"/>
          <w:szCs w:val="28"/>
        </w:rPr>
        <w:t>信託財產具有獨立性和安全性，會獨立於受託人的自有財產之外，當受託人死亡或破產時，信託財產不會</w:t>
      </w:r>
      <w:r w:rsidR="008C506F" w:rsidRPr="00DE622D">
        <w:rPr>
          <w:rFonts w:ascii="標楷體" w:eastAsia="標楷體" w:hAnsi="標楷體" w:hint="eastAsia"/>
          <w:sz w:val="28"/>
          <w:szCs w:val="28"/>
        </w:rPr>
        <w:t>成為受託人遺產或者債權人的求償</w:t>
      </w:r>
      <w:r w:rsidR="00194C59" w:rsidRPr="00DE622D">
        <w:rPr>
          <w:rFonts w:ascii="標楷體" w:eastAsia="標楷體" w:hAnsi="標楷體" w:hint="eastAsia"/>
          <w:sz w:val="28"/>
          <w:szCs w:val="28"/>
        </w:rPr>
        <w:t>標的</w:t>
      </w:r>
      <w:r w:rsidR="008C506F" w:rsidRPr="00DE622D">
        <w:rPr>
          <w:rFonts w:ascii="標楷體" w:eastAsia="標楷體" w:hAnsi="標楷體" w:hint="eastAsia"/>
          <w:sz w:val="28"/>
          <w:szCs w:val="28"/>
        </w:rPr>
        <w:t>。</w:t>
      </w:r>
    </w:p>
    <w:p w:rsidR="00651185" w:rsidRPr="00DE622D" w:rsidRDefault="00973F99" w:rsidP="00D57B22">
      <w:pPr>
        <w:pStyle w:val="a3"/>
        <w:numPr>
          <w:ilvl w:val="0"/>
          <w:numId w:val="8"/>
        </w:numPr>
        <w:spacing w:afterLines="0"/>
        <w:ind w:leftChars="0" w:left="839" w:hanging="357"/>
        <w:rPr>
          <w:rFonts w:ascii="標楷體" w:eastAsia="標楷體" w:hAnsi="標楷體"/>
          <w:sz w:val="28"/>
          <w:szCs w:val="28"/>
        </w:rPr>
      </w:pPr>
      <w:r w:rsidRPr="00DE622D">
        <w:rPr>
          <w:rFonts w:ascii="標楷體" w:eastAsia="標楷體" w:hAnsi="標楷體"/>
          <w:sz w:val="28"/>
          <w:szCs w:val="28"/>
        </w:rPr>
        <w:t>財產由專業的信</w:t>
      </w:r>
      <w:r w:rsidR="008C506F" w:rsidRPr="00DE622D">
        <w:rPr>
          <w:rFonts w:ascii="標楷體" w:eastAsia="標楷體" w:hAnsi="標楷體" w:hint="eastAsia"/>
          <w:sz w:val="28"/>
          <w:szCs w:val="28"/>
        </w:rPr>
        <w:t>託業者管理，可以幫助無法自行管理財產的子女處理及運用，也避免遭受他人侵占剝奪或詐騙等。</w:t>
      </w:r>
    </w:p>
    <w:p w:rsidR="008C506F" w:rsidRPr="00DE622D" w:rsidRDefault="00CA6A8E" w:rsidP="00DE622D">
      <w:pPr>
        <w:pStyle w:val="a3"/>
        <w:numPr>
          <w:ilvl w:val="0"/>
          <w:numId w:val="8"/>
        </w:numPr>
        <w:spacing w:afterLines="0"/>
        <w:ind w:leftChars="0" w:left="839" w:hanging="357"/>
        <w:rPr>
          <w:rFonts w:ascii="標楷體" w:eastAsia="標楷體" w:hAnsi="標楷體"/>
          <w:sz w:val="28"/>
          <w:szCs w:val="28"/>
        </w:rPr>
      </w:pPr>
      <w:r>
        <w:rPr>
          <w:rFonts w:ascii="微軟正黑體" w:eastAsia="微軟正黑體" w:hAnsi="微軟正黑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margin">
                  <wp:posOffset>1939925</wp:posOffset>
                </wp:positionH>
                <wp:positionV relativeFrom="page">
                  <wp:posOffset>3759835</wp:posOffset>
                </wp:positionV>
                <wp:extent cx="1598930" cy="4762500"/>
                <wp:effectExtent l="24765" t="17145" r="99060" b="98425"/>
                <wp:wrapTopAndBottom/>
                <wp:docPr id="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598930" cy="4762500"/>
                        </a:xfrm>
                        <a:prstGeom prst="flowChartAlternateProcess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6868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16B9E" w:rsidRPr="00DE622D" w:rsidRDefault="00016B9E" w:rsidP="00DE622D">
                            <w:pPr>
                              <w:spacing w:after="180" w:line="460" w:lineRule="exact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3DFEE" w:themeColor="accent1" w:themeTint="3F"/>
                                <w:sz w:val="28"/>
                                <w:szCs w:val="28"/>
                              </w:rPr>
                            </w:pPr>
                            <w:r w:rsidRPr="00DE622D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設定信託的目的→確定信託財產的內容→選擇受託人→</w:t>
                            </w:r>
                            <w:r w:rsidR="00AE2BF5" w:rsidRPr="00DE622D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（</w:t>
                            </w:r>
                            <w:r w:rsidRPr="00DE622D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選擇信託監察人）→決定信託財產管理及處分的適當方式→與受託人、信託監察人簽訂契約→將信託財產移轉給受託人→信託生效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5" o:spid="_x0000_s1034" type="#_x0000_t176" style="position:absolute;left:0;text-align:left;margin-left:152.75pt;margin-top:296.05pt;width:125.9pt;height:375pt;rotation:90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" o:allowincell="f" fillcolor="white [3201]" strokecolor="#4f81bd [3204]" strokeweight="2.5pt">
                <v:shadow on="t" color="#868686" opacity=".5" offset="6pt,6pt"/>
                <v:textbox style="mso-fit-shape-to-text:t">
                  <w:txbxContent>
                    <w:p w:rsidR="00016B9E" w:rsidRPr="00DE622D" w:rsidRDefault="00016B9E" w:rsidP="00DE622D">
                      <w:pPr>
                        <w:spacing w:after="180" w:line="460" w:lineRule="exact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3DFEE" w:themeColor="accent1" w:themeTint="3F"/>
                          <w:sz w:val="28"/>
                          <w:szCs w:val="28"/>
                        </w:rPr>
                      </w:pPr>
                      <w:r w:rsidRPr="00DE622D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設定信託的目的→確定信託財產的內容→選擇受託人→</w:t>
                      </w:r>
                      <w:r w:rsidR="00AE2BF5" w:rsidRPr="00DE622D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（</w:t>
                      </w:r>
                      <w:r w:rsidRPr="00DE622D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選擇信託監察人）→決定信託財產管理及處分的適當方式→與受託人、信託監察人簽訂契約→將信託財產移轉給受託人→信託生效</w:t>
                      </w: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  <w:r w:rsidR="003658F8" w:rsidRPr="00DE622D">
        <w:rPr>
          <w:rFonts w:ascii="標楷體" w:eastAsia="標楷體" w:hAnsi="標楷體" w:hint="eastAsia"/>
          <w:sz w:val="28"/>
          <w:szCs w:val="28"/>
        </w:rPr>
        <w:t>信託</w:t>
      </w:r>
      <w:r w:rsidR="00194C59" w:rsidRPr="00DE622D">
        <w:rPr>
          <w:rFonts w:ascii="標楷體" w:eastAsia="標楷體" w:hAnsi="標楷體" w:hint="eastAsia"/>
          <w:sz w:val="28"/>
          <w:szCs w:val="28"/>
        </w:rPr>
        <w:t>也</w:t>
      </w:r>
      <w:r w:rsidR="003658F8" w:rsidRPr="00DE622D">
        <w:rPr>
          <w:rFonts w:ascii="標楷體" w:eastAsia="標楷體" w:hAnsi="標楷體" w:hint="eastAsia"/>
          <w:sz w:val="28"/>
          <w:szCs w:val="28"/>
        </w:rPr>
        <w:t>具有節稅的優點，提早妥善規劃，有助於降低未來可能產生的</w:t>
      </w:r>
      <w:r w:rsidR="00194C59" w:rsidRPr="00DE622D">
        <w:rPr>
          <w:rFonts w:ascii="標楷體" w:eastAsia="標楷體" w:hAnsi="標楷體" w:hint="eastAsia"/>
          <w:sz w:val="28"/>
          <w:szCs w:val="28"/>
        </w:rPr>
        <w:t>遺產稅、土地增值稅等。</w:t>
      </w:r>
    </w:p>
    <w:p w:rsidR="00375671" w:rsidRPr="00DE622D" w:rsidRDefault="00416AC0" w:rsidP="00DE622D">
      <w:pPr>
        <w:numPr>
          <w:ilvl w:val="0"/>
          <w:numId w:val="7"/>
        </w:numPr>
        <w:spacing w:before="360" w:after="180"/>
        <w:ind w:left="482" w:hanging="482"/>
        <w:rPr>
          <w:rFonts w:ascii="微軟正黑體" w:eastAsia="微軟正黑體" w:hAnsi="微軟正黑體"/>
          <w:b/>
          <w:sz w:val="28"/>
          <w:szCs w:val="28"/>
        </w:rPr>
      </w:pPr>
      <w:r w:rsidRPr="00DE622D">
        <w:rPr>
          <w:rFonts w:ascii="微軟正黑體" w:eastAsia="微軟正黑體" w:hAnsi="微軟正黑體" w:hint="eastAsia"/>
          <w:b/>
          <w:sz w:val="28"/>
          <w:szCs w:val="28"/>
        </w:rPr>
        <w:t>如何辦理</w:t>
      </w:r>
      <w:r w:rsidR="007157D0" w:rsidRPr="00DE622D">
        <w:rPr>
          <w:rFonts w:ascii="微軟正黑體" w:eastAsia="微軟正黑體" w:hAnsi="微軟正黑體" w:hint="eastAsia"/>
          <w:b/>
          <w:sz w:val="28"/>
          <w:szCs w:val="28"/>
        </w:rPr>
        <w:t>信託</w:t>
      </w:r>
      <w:r w:rsidR="0097200D" w:rsidRPr="00DE622D">
        <w:rPr>
          <w:rFonts w:ascii="微軟正黑體" w:eastAsia="微軟正黑體" w:hAnsi="微軟正黑體" w:hint="eastAsia"/>
          <w:b/>
          <w:sz w:val="28"/>
          <w:szCs w:val="28"/>
        </w:rPr>
        <w:t>？</w:t>
      </w:r>
    </w:p>
    <w:p w:rsidR="00194C59" w:rsidRPr="00DE622D" w:rsidRDefault="0097200D" w:rsidP="00D57B22">
      <w:pPr>
        <w:spacing w:before="240" w:after="180"/>
        <w:ind w:left="480"/>
        <w:rPr>
          <w:rFonts w:ascii="標楷體" w:eastAsia="標楷體" w:hAnsi="標楷體"/>
          <w:sz w:val="28"/>
          <w:szCs w:val="28"/>
        </w:rPr>
      </w:pPr>
      <w:r w:rsidRPr="00DE622D">
        <w:rPr>
          <w:rFonts w:ascii="標楷體" w:eastAsia="標楷體" w:hAnsi="標楷體" w:hint="eastAsia"/>
          <w:sz w:val="28"/>
          <w:szCs w:val="28"/>
        </w:rPr>
        <w:t>成立信託應以簽訂契約或訂立遺囑的方式辦理。</w:t>
      </w:r>
      <w:r w:rsidR="002441D4" w:rsidRPr="00DE622D">
        <w:rPr>
          <w:rFonts w:ascii="標楷體" w:eastAsia="標楷體" w:hAnsi="標楷體" w:hint="eastAsia"/>
          <w:sz w:val="28"/>
          <w:szCs w:val="28"/>
        </w:rPr>
        <w:t>辦理流程如下：</w:t>
      </w:r>
    </w:p>
    <w:p w:rsidR="00375671" w:rsidRPr="00DE622D" w:rsidRDefault="0097200D" w:rsidP="00416AC0">
      <w:pPr>
        <w:numPr>
          <w:ilvl w:val="0"/>
          <w:numId w:val="7"/>
        </w:numPr>
        <w:spacing w:after="180"/>
        <w:rPr>
          <w:rFonts w:ascii="微軟正黑體" w:eastAsia="微軟正黑體" w:hAnsi="微軟正黑體"/>
          <w:b/>
          <w:sz w:val="28"/>
          <w:szCs w:val="28"/>
        </w:rPr>
      </w:pPr>
      <w:r w:rsidRPr="00DE622D">
        <w:rPr>
          <w:rFonts w:ascii="微軟正黑體" w:eastAsia="微軟正黑體" w:hAnsi="微軟正黑體" w:hint="eastAsia"/>
          <w:b/>
          <w:sz w:val="28"/>
          <w:szCs w:val="28"/>
        </w:rPr>
        <w:t>哪些財產可以</w:t>
      </w:r>
      <w:r w:rsidR="007157D0" w:rsidRPr="00DE622D">
        <w:rPr>
          <w:rFonts w:ascii="微軟正黑體" w:eastAsia="微軟正黑體" w:hAnsi="微軟正黑體" w:hint="eastAsia"/>
          <w:b/>
          <w:sz w:val="28"/>
          <w:szCs w:val="28"/>
        </w:rPr>
        <w:t>信託</w:t>
      </w:r>
      <w:r w:rsidRPr="00DE622D">
        <w:rPr>
          <w:rFonts w:ascii="微軟正黑體" w:eastAsia="微軟正黑體" w:hAnsi="微軟正黑體" w:hint="eastAsia"/>
          <w:b/>
          <w:sz w:val="28"/>
          <w:szCs w:val="28"/>
        </w:rPr>
        <w:t>？</w:t>
      </w:r>
    </w:p>
    <w:p w:rsidR="00194C59" w:rsidRPr="00DE622D" w:rsidRDefault="00194C59" w:rsidP="00D57B22">
      <w:pPr>
        <w:pStyle w:val="a3"/>
        <w:spacing w:afterLines="0"/>
        <w:rPr>
          <w:rFonts w:ascii="標楷體" w:eastAsia="標楷體" w:hAnsi="標楷體"/>
          <w:sz w:val="28"/>
          <w:szCs w:val="28"/>
        </w:rPr>
      </w:pPr>
      <w:r w:rsidRPr="00DE622D">
        <w:rPr>
          <w:rFonts w:ascii="標楷體" w:eastAsia="標楷體" w:hAnsi="標楷體" w:hint="eastAsia"/>
          <w:sz w:val="28"/>
          <w:szCs w:val="28"/>
        </w:rPr>
        <w:t>－金錢信託</w:t>
      </w:r>
    </w:p>
    <w:p w:rsidR="00194C59" w:rsidRPr="00DE622D" w:rsidRDefault="00194C59" w:rsidP="00D57B22">
      <w:pPr>
        <w:pStyle w:val="a3"/>
        <w:spacing w:afterLines="0"/>
        <w:rPr>
          <w:rFonts w:ascii="標楷體" w:eastAsia="標楷體" w:hAnsi="標楷體"/>
          <w:sz w:val="28"/>
          <w:szCs w:val="28"/>
        </w:rPr>
      </w:pPr>
      <w:r w:rsidRPr="00DE622D">
        <w:rPr>
          <w:rFonts w:ascii="標楷體" w:eastAsia="標楷體" w:hAnsi="標楷體" w:hint="eastAsia"/>
          <w:sz w:val="28"/>
          <w:szCs w:val="28"/>
        </w:rPr>
        <w:t>－不動產信託（土地、建物）</w:t>
      </w:r>
    </w:p>
    <w:p w:rsidR="00194C59" w:rsidRPr="00DE622D" w:rsidRDefault="00194C59" w:rsidP="00D57B22">
      <w:pPr>
        <w:pStyle w:val="a3"/>
        <w:spacing w:afterLines="0"/>
        <w:rPr>
          <w:rFonts w:ascii="標楷體" w:eastAsia="標楷體" w:hAnsi="標楷體"/>
          <w:sz w:val="28"/>
          <w:szCs w:val="28"/>
        </w:rPr>
      </w:pPr>
      <w:r w:rsidRPr="00DE622D">
        <w:rPr>
          <w:rFonts w:ascii="標楷體" w:eastAsia="標楷體" w:hAnsi="標楷體" w:hint="eastAsia"/>
          <w:sz w:val="28"/>
          <w:szCs w:val="28"/>
        </w:rPr>
        <w:t>－保險金信託</w:t>
      </w:r>
    </w:p>
    <w:p w:rsidR="00194C59" w:rsidRPr="00DE622D" w:rsidRDefault="00194C59" w:rsidP="00D57B22">
      <w:pPr>
        <w:pStyle w:val="a3"/>
        <w:spacing w:afterLines="0"/>
        <w:rPr>
          <w:rFonts w:ascii="標楷體" w:eastAsia="標楷體" w:hAnsi="標楷體"/>
          <w:sz w:val="28"/>
          <w:szCs w:val="28"/>
        </w:rPr>
      </w:pPr>
      <w:r w:rsidRPr="00DE622D">
        <w:rPr>
          <w:rFonts w:ascii="標楷體" w:eastAsia="標楷體" w:hAnsi="標楷體" w:hint="eastAsia"/>
          <w:sz w:val="28"/>
          <w:szCs w:val="28"/>
        </w:rPr>
        <w:t>－遺囑信託</w:t>
      </w:r>
      <w:r w:rsidR="002D1EFA" w:rsidRPr="00CC1682">
        <w:rPr>
          <w:rFonts w:ascii="標楷體" w:eastAsia="標楷體" w:hAnsi="標楷體" w:hint="eastAsia"/>
          <w:sz w:val="28"/>
          <w:szCs w:val="28"/>
        </w:rPr>
        <w:t>（遺產、遺贈）</w:t>
      </w:r>
    </w:p>
    <w:p w:rsidR="00194C59" w:rsidRPr="00DE622D" w:rsidRDefault="00194C59" w:rsidP="00D57B22">
      <w:pPr>
        <w:pStyle w:val="a3"/>
        <w:spacing w:afterLines="0"/>
        <w:rPr>
          <w:rFonts w:ascii="標楷體" w:eastAsia="標楷體" w:hAnsi="標楷體"/>
          <w:sz w:val="28"/>
          <w:szCs w:val="28"/>
        </w:rPr>
      </w:pPr>
      <w:r w:rsidRPr="00DE622D">
        <w:rPr>
          <w:rFonts w:ascii="標楷體" w:eastAsia="標楷體" w:hAnsi="標楷體" w:hint="eastAsia"/>
          <w:sz w:val="28"/>
          <w:szCs w:val="28"/>
        </w:rPr>
        <w:t>－其他（有價證券、專利、著作、租賃權等）</w:t>
      </w:r>
    </w:p>
    <w:p w:rsidR="00884F14" w:rsidRDefault="00884F14" w:rsidP="00884F14">
      <w:pPr>
        <w:spacing w:before="360" w:after="180"/>
        <w:ind w:left="482"/>
        <w:rPr>
          <w:rFonts w:ascii="微軟正黑體" w:eastAsia="微軟正黑體" w:hAnsi="微軟正黑體"/>
          <w:b/>
          <w:sz w:val="28"/>
          <w:szCs w:val="28"/>
        </w:rPr>
      </w:pPr>
    </w:p>
    <w:p w:rsidR="00375671" w:rsidRPr="00DE622D" w:rsidRDefault="00416AC0" w:rsidP="00DE622D">
      <w:pPr>
        <w:numPr>
          <w:ilvl w:val="0"/>
          <w:numId w:val="7"/>
        </w:numPr>
        <w:spacing w:before="360" w:after="180"/>
        <w:ind w:left="482" w:hanging="482"/>
        <w:rPr>
          <w:rFonts w:ascii="微軟正黑體" w:eastAsia="微軟正黑體" w:hAnsi="微軟正黑體"/>
          <w:b/>
          <w:sz w:val="28"/>
          <w:szCs w:val="28"/>
        </w:rPr>
      </w:pPr>
      <w:r w:rsidRPr="00DE622D">
        <w:rPr>
          <w:rFonts w:ascii="微軟正黑體" w:eastAsia="微軟正黑體" w:hAnsi="微軟正黑體" w:hint="eastAsia"/>
          <w:b/>
          <w:sz w:val="28"/>
          <w:szCs w:val="28"/>
        </w:rPr>
        <w:lastRenderedPageBreak/>
        <w:t>如何選擇</w:t>
      </w:r>
      <w:r w:rsidR="007157D0" w:rsidRPr="00DE622D">
        <w:rPr>
          <w:rFonts w:ascii="微軟正黑體" w:eastAsia="微軟正黑體" w:hAnsi="微軟正黑體" w:hint="eastAsia"/>
          <w:b/>
          <w:sz w:val="28"/>
          <w:szCs w:val="28"/>
        </w:rPr>
        <w:t>受託人</w:t>
      </w:r>
      <w:r w:rsidRPr="00DE622D">
        <w:rPr>
          <w:rFonts w:ascii="微軟正黑體" w:eastAsia="微軟正黑體" w:hAnsi="微軟正黑體" w:hint="eastAsia"/>
          <w:b/>
          <w:sz w:val="28"/>
          <w:szCs w:val="28"/>
        </w:rPr>
        <w:t>？</w:t>
      </w:r>
    </w:p>
    <w:p w:rsidR="00D57B22" w:rsidRPr="00DE622D" w:rsidRDefault="00D57B22" w:rsidP="00D57B22">
      <w:pPr>
        <w:spacing w:before="240" w:after="180"/>
        <w:ind w:left="480"/>
        <w:rPr>
          <w:rFonts w:ascii="標楷體" w:eastAsia="標楷體" w:hAnsi="標楷體"/>
          <w:sz w:val="28"/>
          <w:szCs w:val="28"/>
        </w:rPr>
      </w:pPr>
      <w:r w:rsidRPr="00DE622D">
        <w:rPr>
          <w:rFonts w:ascii="標楷體" w:eastAsia="標楷體" w:hAnsi="標楷體" w:hint="eastAsia"/>
          <w:sz w:val="28"/>
          <w:szCs w:val="28"/>
        </w:rPr>
        <w:t>受託人可以是自然人也可以是法人，但以自然人為受託人時，可能會因為生老病死或其他原因影響信託契約的執行，在「信託業法」通過實施後，以信託業者擔任受託人會是較好的選擇。有關合法的信託業者名單可以上「中華民國信託業商業同業公會」網站查詢。</w:t>
      </w:r>
    </w:p>
    <w:p w:rsidR="00D57B22" w:rsidRPr="00DE622D" w:rsidRDefault="00D57B22" w:rsidP="00D57B22">
      <w:pPr>
        <w:spacing w:before="240" w:after="180"/>
        <w:ind w:left="480"/>
        <w:rPr>
          <w:rFonts w:ascii="標楷體" w:eastAsia="標楷體" w:hAnsi="標楷體"/>
          <w:sz w:val="28"/>
          <w:szCs w:val="28"/>
        </w:rPr>
      </w:pPr>
      <w:r w:rsidRPr="00DE622D">
        <w:rPr>
          <w:rFonts w:ascii="標楷體" w:eastAsia="標楷體" w:hAnsi="標楷體" w:hint="eastAsia"/>
          <w:sz w:val="28"/>
          <w:szCs w:val="28"/>
        </w:rPr>
        <w:t>信託業者擔任受託人，一般而言會收取</w:t>
      </w:r>
      <w:r w:rsidR="0012433B" w:rsidRPr="00DE622D">
        <w:rPr>
          <w:rFonts w:ascii="標楷體" w:eastAsia="標楷體" w:hAnsi="標楷體" w:hint="eastAsia"/>
          <w:sz w:val="28"/>
          <w:szCs w:val="28"/>
        </w:rPr>
        <w:t>簽約費、</w:t>
      </w:r>
      <w:r w:rsidR="00AE2BF5" w:rsidRPr="00DE622D">
        <w:rPr>
          <w:rFonts w:ascii="標楷體" w:eastAsia="標楷體" w:hAnsi="標楷體" w:hint="eastAsia"/>
          <w:sz w:val="28"/>
          <w:szCs w:val="28"/>
        </w:rPr>
        <w:t>修約</w:t>
      </w:r>
      <w:r w:rsidRPr="00DE622D">
        <w:rPr>
          <w:rFonts w:ascii="標楷體" w:eastAsia="標楷體" w:hAnsi="標楷體" w:hint="eastAsia"/>
          <w:sz w:val="28"/>
          <w:szCs w:val="28"/>
        </w:rPr>
        <w:t>費、管</w:t>
      </w:r>
      <w:r w:rsidR="0012433B" w:rsidRPr="00DE622D">
        <w:rPr>
          <w:rFonts w:ascii="標楷體" w:eastAsia="標楷體" w:hAnsi="標楷體" w:hint="eastAsia"/>
          <w:sz w:val="28"/>
          <w:szCs w:val="28"/>
        </w:rPr>
        <w:t>理</w:t>
      </w:r>
      <w:r w:rsidRPr="00DE622D">
        <w:rPr>
          <w:rFonts w:ascii="標楷體" w:eastAsia="標楷體" w:hAnsi="標楷體" w:hint="eastAsia"/>
          <w:sz w:val="28"/>
          <w:szCs w:val="28"/>
        </w:rPr>
        <w:t>費</w:t>
      </w:r>
      <w:r w:rsidR="0012433B" w:rsidRPr="00DE622D">
        <w:rPr>
          <w:rFonts w:ascii="標楷體" w:eastAsia="標楷體" w:hAnsi="標楷體" w:hint="eastAsia"/>
          <w:sz w:val="28"/>
          <w:szCs w:val="28"/>
        </w:rPr>
        <w:t>等酬金，其收費標準每一家信託業者會有不同，也會與信託財產多寡、運用</w:t>
      </w:r>
      <w:r w:rsidR="00AE2BF5" w:rsidRPr="00DE622D">
        <w:rPr>
          <w:rFonts w:ascii="標楷體" w:eastAsia="標楷體" w:hAnsi="標楷體" w:hint="eastAsia"/>
          <w:sz w:val="28"/>
          <w:szCs w:val="28"/>
        </w:rPr>
        <w:t>的複雜度</w:t>
      </w:r>
      <w:r w:rsidR="0012433B" w:rsidRPr="00DE622D">
        <w:rPr>
          <w:rFonts w:ascii="標楷體" w:eastAsia="標楷體" w:hAnsi="標楷體" w:hint="eastAsia"/>
          <w:sz w:val="28"/>
          <w:szCs w:val="28"/>
        </w:rPr>
        <w:t>等因素而有不同。</w:t>
      </w:r>
    </w:p>
    <w:p w:rsidR="00375671" w:rsidRPr="00DE622D" w:rsidRDefault="00416AC0" w:rsidP="00DE622D">
      <w:pPr>
        <w:numPr>
          <w:ilvl w:val="0"/>
          <w:numId w:val="7"/>
        </w:numPr>
        <w:spacing w:before="360" w:after="180"/>
        <w:ind w:left="482" w:hanging="482"/>
        <w:rPr>
          <w:rFonts w:ascii="微軟正黑體" w:eastAsia="微軟正黑體" w:hAnsi="微軟正黑體"/>
          <w:b/>
          <w:sz w:val="28"/>
          <w:szCs w:val="28"/>
        </w:rPr>
      </w:pPr>
      <w:r w:rsidRPr="00DE622D">
        <w:rPr>
          <w:rFonts w:ascii="微軟正黑體" w:eastAsia="微軟正黑體" w:hAnsi="微軟正黑體" w:hint="eastAsia"/>
          <w:b/>
          <w:sz w:val="28"/>
          <w:szCs w:val="28"/>
        </w:rPr>
        <w:t>如何選擇</w:t>
      </w:r>
      <w:r w:rsidR="007157D0" w:rsidRPr="00DE622D">
        <w:rPr>
          <w:rFonts w:ascii="微軟正黑體" w:eastAsia="微軟正黑體" w:hAnsi="微軟正黑體" w:hint="eastAsia"/>
          <w:b/>
          <w:sz w:val="28"/>
          <w:szCs w:val="28"/>
        </w:rPr>
        <w:t>信託監察人</w:t>
      </w:r>
      <w:r w:rsidRPr="00DE622D">
        <w:rPr>
          <w:rFonts w:ascii="微軟正黑體" w:eastAsia="微軟正黑體" w:hAnsi="微軟正黑體" w:hint="eastAsia"/>
          <w:b/>
          <w:sz w:val="28"/>
          <w:szCs w:val="28"/>
        </w:rPr>
        <w:t>？</w:t>
      </w:r>
    </w:p>
    <w:p w:rsidR="00D41B9E" w:rsidRPr="00DE622D" w:rsidRDefault="00D41B9E" w:rsidP="00D41B9E">
      <w:pPr>
        <w:spacing w:before="240" w:after="180"/>
        <w:ind w:leftChars="200" w:left="480"/>
        <w:rPr>
          <w:rFonts w:ascii="標楷體" w:eastAsia="標楷體" w:hAnsi="標楷體"/>
          <w:sz w:val="28"/>
          <w:szCs w:val="28"/>
        </w:rPr>
      </w:pPr>
      <w:r w:rsidRPr="00DE622D">
        <w:rPr>
          <w:rFonts w:ascii="標楷體" w:eastAsia="標楷體" w:hAnsi="標楷體" w:hint="eastAsia"/>
          <w:sz w:val="28"/>
          <w:szCs w:val="28"/>
        </w:rPr>
        <w:t>委託人可以在契約或遺囑中指定信託監察人。信託監察人的主要功能是監督受託人管理信託財產的狀況，確保受託人能依信託契約之約定，保障受益人的權益。信託監察人可以是自然人或法人，且可以是一人或數人，但未成年人、受監護或輔助宣告者及破產人，不得為信託監察人。</w:t>
      </w:r>
    </w:p>
    <w:p w:rsidR="009F5611" w:rsidRPr="00DE622D" w:rsidRDefault="009F5611" w:rsidP="00DE622D">
      <w:pPr>
        <w:numPr>
          <w:ilvl w:val="0"/>
          <w:numId w:val="7"/>
        </w:numPr>
        <w:spacing w:before="360" w:after="180"/>
        <w:ind w:left="482" w:hanging="482"/>
        <w:rPr>
          <w:rFonts w:ascii="微軟正黑體" w:eastAsia="微軟正黑體" w:hAnsi="微軟正黑體"/>
          <w:b/>
          <w:sz w:val="28"/>
          <w:szCs w:val="28"/>
        </w:rPr>
      </w:pPr>
      <w:r w:rsidRPr="00DE622D">
        <w:rPr>
          <w:rFonts w:ascii="微軟正黑體" w:eastAsia="微軟正黑體" w:hAnsi="微軟正黑體" w:hint="eastAsia"/>
          <w:b/>
          <w:sz w:val="28"/>
          <w:szCs w:val="28"/>
        </w:rPr>
        <w:t>心路的信託監察人服務</w:t>
      </w:r>
    </w:p>
    <w:p w:rsidR="00D41B9E" w:rsidRPr="00DE622D" w:rsidRDefault="00D41B9E" w:rsidP="00D41B9E">
      <w:pPr>
        <w:spacing w:before="240" w:after="180"/>
        <w:rPr>
          <w:rFonts w:ascii="標楷體" w:eastAsia="標楷體" w:hAnsi="標楷體"/>
          <w:sz w:val="28"/>
          <w:szCs w:val="28"/>
        </w:rPr>
      </w:pPr>
      <w:r w:rsidRPr="00DE622D">
        <w:rPr>
          <w:rFonts w:ascii="微軟正黑體" w:eastAsia="微軟正黑體" w:hAnsi="微軟正黑體" w:hint="eastAsia"/>
          <w:b/>
          <w:sz w:val="28"/>
          <w:szCs w:val="28"/>
        </w:rPr>
        <w:t xml:space="preserve">　　</w:t>
      </w:r>
      <w:r w:rsidRPr="00DE622D">
        <w:rPr>
          <w:rFonts w:ascii="標楷體" w:eastAsia="標楷體" w:hAnsi="標楷體" w:hint="eastAsia"/>
          <w:sz w:val="28"/>
          <w:szCs w:val="28"/>
        </w:rPr>
        <w:t>本會提供身心障礙者家屬有關契約信託或遺囑信託之諮詢，在經本會信託監察人小組評估通過後，得接受身心障礙者家屬之委託，擔任信託監察人。</w:t>
      </w:r>
    </w:p>
    <w:p w:rsidR="00D41B9E" w:rsidRPr="00DE622D" w:rsidRDefault="00D41B9E" w:rsidP="00DE622D">
      <w:pPr>
        <w:pStyle w:val="a3"/>
        <w:spacing w:before="240" w:afterLines="0"/>
        <w:ind w:leftChars="0" w:left="0" w:firstLineChars="128" w:firstLine="358"/>
        <w:rPr>
          <w:rFonts w:ascii="標楷體" w:eastAsia="標楷體" w:hAnsi="標楷體"/>
          <w:sz w:val="28"/>
          <w:szCs w:val="28"/>
        </w:rPr>
      </w:pPr>
      <w:r w:rsidRPr="00DE622D">
        <w:rPr>
          <w:rFonts w:ascii="標楷體" w:eastAsia="標楷體" w:hAnsi="標楷體" w:hint="eastAsia"/>
          <w:sz w:val="28"/>
          <w:szCs w:val="28"/>
        </w:rPr>
        <w:t>本會擔任信託監察人提供下列服務，惟信託契約或信託遺囑另有約定者，依其約定：</w:t>
      </w:r>
    </w:p>
    <w:p w:rsidR="00D41B9E" w:rsidRPr="00DE622D" w:rsidRDefault="00D41B9E" w:rsidP="00DE622D">
      <w:pPr>
        <w:pStyle w:val="a3"/>
        <w:numPr>
          <w:ilvl w:val="0"/>
          <w:numId w:val="11"/>
        </w:numPr>
        <w:spacing w:afterLines="0"/>
        <w:ind w:leftChars="0" w:left="839" w:hanging="482"/>
        <w:rPr>
          <w:rFonts w:ascii="標楷體" w:eastAsia="標楷體" w:hAnsi="標楷體"/>
          <w:sz w:val="28"/>
          <w:szCs w:val="28"/>
        </w:rPr>
      </w:pPr>
      <w:r w:rsidRPr="00DE622D">
        <w:rPr>
          <w:rFonts w:ascii="標楷體" w:eastAsia="標楷體" w:hAnsi="標楷體" w:hint="eastAsia"/>
          <w:sz w:val="28"/>
          <w:szCs w:val="28"/>
        </w:rPr>
        <w:t>簽訂信託契約或信託遺囑後一個月內，建立並保管受益人之個案資料。</w:t>
      </w:r>
    </w:p>
    <w:p w:rsidR="00D41B9E" w:rsidRPr="00DE622D" w:rsidRDefault="00D41B9E" w:rsidP="00DE622D">
      <w:pPr>
        <w:pStyle w:val="a3"/>
        <w:numPr>
          <w:ilvl w:val="0"/>
          <w:numId w:val="11"/>
        </w:numPr>
        <w:spacing w:afterLines="0"/>
        <w:ind w:leftChars="0" w:left="839" w:hanging="482"/>
        <w:rPr>
          <w:rFonts w:ascii="標楷體" w:eastAsia="標楷體" w:hAnsi="標楷體"/>
          <w:sz w:val="28"/>
          <w:szCs w:val="28"/>
        </w:rPr>
      </w:pPr>
      <w:r w:rsidRPr="00DE622D">
        <w:rPr>
          <w:rFonts w:ascii="標楷體" w:eastAsia="標楷體" w:hAnsi="標楷體" w:hint="eastAsia"/>
          <w:sz w:val="28"/>
          <w:szCs w:val="28"/>
        </w:rPr>
        <w:t>保管信託契約或信託遺囑。</w:t>
      </w:r>
    </w:p>
    <w:p w:rsidR="00D41B9E" w:rsidRPr="00E5406F" w:rsidRDefault="001A1D7C" w:rsidP="00DE622D">
      <w:pPr>
        <w:pStyle w:val="a3"/>
        <w:numPr>
          <w:ilvl w:val="0"/>
          <w:numId w:val="11"/>
        </w:numPr>
        <w:spacing w:afterLines="0"/>
        <w:ind w:leftChars="0" w:left="839" w:hanging="482"/>
        <w:rPr>
          <w:rFonts w:ascii="標楷體" w:eastAsia="標楷體" w:hAnsi="標楷體"/>
          <w:sz w:val="28"/>
          <w:szCs w:val="28"/>
        </w:rPr>
      </w:pPr>
      <w:r w:rsidRPr="00E5406F">
        <w:rPr>
          <w:rFonts w:ascii="標楷體" w:eastAsia="標楷體" w:hAnsi="標楷體" w:hint="eastAsia"/>
          <w:sz w:val="28"/>
          <w:szCs w:val="28"/>
        </w:rPr>
        <w:t>信託契約約定開始給付日起，</w:t>
      </w:r>
      <w:r w:rsidR="00D41B9E" w:rsidRPr="00E5406F">
        <w:rPr>
          <w:rFonts w:ascii="標楷體" w:eastAsia="標楷體" w:hAnsi="標楷體" w:hint="eastAsia"/>
          <w:sz w:val="28"/>
          <w:szCs w:val="28"/>
        </w:rPr>
        <w:t>每三個月訪視受益人之生活狀況一次，並對委託人或其指定之人提出季報告。</w:t>
      </w:r>
    </w:p>
    <w:p w:rsidR="00D41B9E" w:rsidRPr="00DE622D" w:rsidRDefault="00D41B9E" w:rsidP="00DE622D">
      <w:pPr>
        <w:pStyle w:val="a3"/>
        <w:numPr>
          <w:ilvl w:val="0"/>
          <w:numId w:val="11"/>
        </w:numPr>
        <w:spacing w:afterLines="0"/>
        <w:ind w:leftChars="0" w:left="839" w:hanging="482"/>
        <w:rPr>
          <w:rFonts w:ascii="標楷體" w:eastAsia="標楷體" w:hAnsi="標楷體"/>
          <w:sz w:val="28"/>
          <w:szCs w:val="28"/>
        </w:rPr>
      </w:pPr>
      <w:r w:rsidRPr="00DE622D">
        <w:rPr>
          <w:rFonts w:ascii="標楷體" w:eastAsia="標楷體" w:hAnsi="標楷體" w:hint="eastAsia"/>
          <w:sz w:val="28"/>
          <w:szCs w:val="28"/>
        </w:rPr>
        <w:t>監督受託人之執行職務。</w:t>
      </w:r>
    </w:p>
    <w:p w:rsidR="00D41B9E" w:rsidRPr="00DE622D" w:rsidRDefault="00D41B9E" w:rsidP="00DE622D">
      <w:pPr>
        <w:pStyle w:val="a3"/>
        <w:numPr>
          <w:ilvl w:val="0"/>
          <w:numId w:val="11"/>
        </w:numPr>
        <w:spacing w:after="180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DE622D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為受益人的利益，信託監察人認有必要時，得以自己的名義，為受益人為訴訟上或訴訟外之行為。</w:t>
      </w:r>
    </w:p>
    <w:p w:rsidR="00D41B9E" w:rsidRDefault="00216C30" w:rsidP="00DE622D">
      <w:pPr>
        <w:spacing w:before="240" w:after="180"/>
        <w:ind w:leftChars="100" w:left="2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</w:t>
      </w:r>
      <w:r w:rsidR="00DE622D" w:rsidRPr="00DE622D">
        <w:rPr>
          <w:rFonts w:ascii="標楷體" w:eastAsia="標楷體" w:hAnsi="標楷體" w:hint="eastAsia"/>
          <w:sz w:val="28"/>
          <w:szCs w:val="28"/>
        </w:rPr>
        <w:t>本會擔任信託監察人將視服務內容收取簽(修)約</w:t>
      </w:r>
      <w:r w:rsidR="00557490">
        <w:rPr>
          <w:rFonts w:ascii="標楷體" w:eastAsia="標楷體" w:hAnsi="標楷體" w:hint="eastAsia"/>
          <w:sz w:val="28"/>
          <w:szCs w:val="28"/>
        </w:rPr>
        <w:t>費</w:t>
      </w:r>
      <w:r w:rsidR="00DE622D" w:rsidRPr="00DE622D">
        <w:rPr>
          <w:rFonts w:ascii="標楷體" w:eastAsia="標楷體" w:hAnsi="標楷體" w:hint="eastAsia"/>
          <w:sz w:val="28"/>
          <w:szCs w:val="28"/>
        </w:rPr>
        <w:t>、服務費等費用。</w:t>
      </w:r>
    </w:p>
    <w:p w:rsidR="00DE622D" w:rsidRDefault="00F70A3A" w:rsidP="00DE622D">
      <w:pPr>
        <w:spacing w:before="240" w:after="180"/>
        <w:ind w:leftChars="100" w:left="2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5496560" cy="1503680"/>
                <wp:effectExtent l="19050" t="18415" r="94615" b="97155"/>
                <wp:wrapNone/>
                <wp:docPr id="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6560" cy="1503680"/>
                        </a:xfrm>
                        <a:prstGeom prst="flowChartAlternateProcess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6868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70A3A" w:rsidRDefault="00DE622D" w:rsidP="00557490">
                            <w:pPr>
                              <w:numPr>
                                <w:ilvl w:val="0"/>
                                <w:numId w:val="12"/>
                              </w:numPr>
                              <w:spacing w:afterLines="0"/>
                              <w:ind w:left="482" w:hanging="482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557490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心路「信託監察人小組」為家長提供信託諮詢及擔任信託監察人，歡迎來電洽詢</w:t>
                            </w:r>
                          </w:p>
                          <w:p w:rsidR="00DE622D" w:rsidRDefault="00BD3C4D" w:rsidP="00BD3C4D">
                            <w:pPr>
                              <w:spacing w:afterLines="0"/>
                              <w:ind w:leftChars="200" w:left="480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北區</w:t>
                            </w:r>
                            <w:r w:rsidR="00DE622D" w:rsidRPr="00557490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連絡人：</w:t>
                            </w:r>
                            <w:r w:rsidR="00C3584E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許玉如</w:t>
                            </w:r>
                            <w:r w:rsidR="00DE622D" w:rsidRPr="00557490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 xml:space="preserve">　02-25929778分機40</w:t>
                            </w:r>
                            <w:r w:rsidR="00C3584E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7</w:t>
                            </w:r>
                          </w:p>
                          <w:p w:rsidR="00BD3C4D" w:rsidRPr="00557490" w:rsidRDefault="00BD3C4D" w:rsidP="00BD3C4D">
                            <w:pPr>
                              <w:spacing w:afterLines="0"/>
                              <w:ind w:leftChars="200" w:left="480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南區</w:t>
                            </w:r>
                            <w: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>聯絡人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：</w:t>
                            </w:r>
                            <w: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 xml:space="preserve">劉婉華、謝宜靜　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0</w:t>
                            </w:r>
                            <w: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>7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-</w:t>
                            </w:r>
                            <w: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>3219911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6" o:spid="_x0000_s1035" type="#_x0000_t176" style="position:absolute;left:0;text-align:left;margin-left:0;margin-top:4.2pt;width:432.8pt;height:118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" fillcolor="white [3201]" strokecolor="#4f81bd [3204]" strokeweight="2.5pt">
                <v:shadow on="t" color="#868686" opacity=".5" offset="6pt,6pt"/>
                <v:textbox>
                  <w:txbxContent>
                    <w:p w:rsidR="00F70A3A" w:rsidRDefault="00DE622D" w:rsidP="00557490">
                      <w:pPr>
                        <w:numPr>
                          <w:ilvl w:val="0"/>
                          <w:numId w:val="12"/>
                        </w:numPr>
                        <w:spacing w:afterLines="0"/>
                        <w:ind w:left="482" w:hanging="482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557490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心路「信託監察人小組」為家長提供信託諮詢及擔任信託監察人，歡迎來電洽詢</w:t>
                      </w:r>
                    </w:p>
                    <w:p w:rsidR="00DE622D" w:rsidRDefault="00BD3C4D" w:rsidP="00BD3C4D">
                      <w:pPr>
                        <w:spacing w:afterLines="0"/>
                        <w:ind w:leftChars="200" w:left="480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北區</w:t>
                      </w:r>
                      <w:r w:rsidR="00DE622D" w:rsidRPr="00557490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連絡人：</w:t>
                      </w:r>
                      <w:r w:rsidR="00C3584E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許玉如</w:t>
                      </w:r>
                      <w:r w:rsidR="00DE622D" w:rsidRPr="00557490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 xml:space="preserve">　02-25929778分機40</w:t>
                      </w:r>
                      <w:r w:rsidR="00C3584E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7</w:t>
                      </w:r>
                    </w:p>
                    <w:p w:rsidR="00BD3C4D" w:rsidRPr="00557490" w:rsidRDefault="00BD3C4D" w:rsidP="00BD3C4D">
                      <w:pPr>
                        <w:spacing w:afterLines="0"/>
                        <w:ind w:leftChars="200" w:left="480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南區</w:t>
                      </w:r>
                      <w: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>聯絡人</w:t>
                      </w: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：</w:t>
                      </w:r>
                      <w: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 xml:space="preserve">劉婉華、謝宜靜　</w:t>
                      </w: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0</w:t>
                      </w:r>
                      <w: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>7</w:t>
                      </w: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-</w:t>
                      </w:r>
                      <w: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>3219911</w:t>
                      </w:r>
                    </w:p>
                  </w:txbxContent>
                </v:textbox>
              </v:shape>
            </w:pict>
          </mc:Fallback>
        </mc:AlternateContent>
      </w:r>
    </w:p>
    <w:p w:rsidR="00F70A3A" w:rsidRDefault="00F70A3A" w:rsidP="00DE622D">
      <w:pPr>
        <w:spacing w:before="240" w:after="180"/>
        <w:ind w:leftChars="100" w:left="240"/>
        <w:rPr>
          <w:rFonts w:ascii="標楷體" w:eastAsia="標楷體" w:hAnsi="標楷體"/>
          <w:sz w:val="28"/>
          <w:szCs w:val="28"/>
        </w:rPr>
      </w:pPr>
    </w:p>
    <w:p w:rsidR="00BD3C4D" w:rsidRDefault="00BD3C4D" w:rsidP="00DE622D">
      <w:pPr>
        <w:spacing w:before="240" w:after="180"/>
        <w:ind w:leftChars="100" w:left="240"/>
        <w:rPr>
          <w:rFonts w:ascii="標楷體" w:eastAsia="標楷體" w:hAnsi="標楷體"/>
          <w:sz w:val="28"/>
          <w:szCs w:val="28"/>
        </w:rPr>
      </w:pPr>
    </w:p>
    <w:p w:rsidR="00557490" w:rsidRDefault="00557490" w:rsidP="00DE622D">
      <w:pPr>
        <w:spacing w:before="240" w:after="180"/>
        <w:ind w:leftChars="100" w:left="240"/>
        <w:rPr>
          <w:rFonts w:ascii="標楷體" w:eastAsia="標楷體" w:hAnsi="標楷體"/>
          <w:sz w:val="28"/>
          <w:szCs w:val="28"/>
        </w:rPr>
      </w:pPr>
    </w:p>
    <w:p w:rsidR="004A7996" w:rsidRDefault="002C4D1F" w:rsidP="00BD3C4D">
      <w:pPr>
        <w:spacing w:before="240" w:after="180"/>
        <w:ind w:leftChars="100" w:left="240"/>
        <w:rPr>
          <w:rFonts w:ascii="微軟正黑體" w:eastAsia="微軟正黑體" w:hAnsi="微軟正黑體"/>
          <w:b/>
          <w:sz w:val="28"/>
          <w:szCs w:val="28"/>
        </w:rPr>
      </w:pPr>
      <w:bookmarkStart w:id="0" w:name="_GoBack"/>
      <w:r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73600" behindDoc="0" locked="1" layoutInCell="1" allowOverlap="0">
            <wp:simplePos x="0" y="0"/>
            <wp:positionH relativeFrom="column">
              <wp:posOffset>647700</wp:posOffset>
            </wp:positionH>
            <wp:positionV relativeFrom="paragraph">
              <wp:posOffset>495300</wp:posOffset>
            </wp:positionV>
            <wp:extent cx="3909600" cy="4482000"/>
            <wp:effectExtent l="0" t="0" r="0" b="0"/>
            <wp:wrapTopAndBottom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信託關係示意圖 官網-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9600" cy="448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216C30" w:rsidRPr="00216C30">
        <w:rPr>
          <w:rFonts w:ascii="微軟正黑體" w:eastAsia="微軟正黑體" w:hAnsi="微軟正黑體" w:hint="eastAsia"/>
          <w:b/>
          <w:sz w:val="28"/>
          <w:szCs w:val="28"/>
        </w:rPr>
        <w:t xml:space="preserve">【身心障礙者信託運作圖】 </w:t>
      </w:r>
    </w:p>
    <w:p w:rsidR="004A7996" w:rsidRDefault="004A7996" w:rsidP="00BD3C4D">
      <w:pPr>
        <w:spacing w:before="240" w:after="180"/>
        <w:ind w:leftChars="100" w:left="240"/>
        <w:rPr>
          <w:rFonts w:ascii="標楷體" w:eastAsia="標楷體" w:hAnsi="標楷體"/>
          <w:sz w:val="28"/>
          <w:szCs w:val="28"/>
        </w:rPr>
      </w:pPr>
    </w:p>
    <w:p w:rsidR="004A7996" w:rsidRDefault="004A7996" w:rsidP="00BD3C4D">
      <w:pPr>
        <w:spacing w:before="240" w:after="180"/>
        <w:ind w:leftChars="100" w:left="240"/>
        <w:rPr>
          <w:rFonts w:ascii="標楷體" w:eastAsia="標楷體" w:hAnsi="標楷體"/>
          <w:sz w:val="28"/>
          <w:szCs w:val="28"/>
        </w:rPr>
      </w:pPr>
    </w:p>
    <w:p w:rsidR="004A7996" w:rsidRDefault="004A7996" w:rsidP="00BD3C4D">
      <w:pPr>
        <w:spacing w:before="240" w:after="180"/>
        <w:ind w:leftChars="100" w:left="240"/>
        <w:rPr>
          <w:rFonts w:ascii="標楷體" w:eastAsia="標楷體" w:hAnsi="標楷體"/>
          <w:sz w:val="28"/>
          <w:szCs w:val="28"/>
        </w:rPr>
      </w:pPr>
    </w:p>
    <w:p w:rsidR="004A7996" w:rsidRDefault="004A7996" w:rsidP="00BD3C4D">
      <w:pPr>
        <w:spacing w:before="240" w:after="180"/>
        <w:ind w:leftChars="100" w:left="240"/>
        <w:rPr>
          <w:rFonts w:ascii="標楷體" w:eastAsia="標楷體" w:hAnsi="標楷體"/>
          <w:sz w:val="28"/>
          <w:szCs w:val="28"/>
        </w:rPr>
      </w:pPr>
    </w:p>
    <w:p w:rsidR="00353E24" w:rsidRPr="004F549B" w:rsidRDefault="00353E24" w:rsidP="00BD3C4D">
      <w:pPr>
        <w:spacing w:before="240" w:after="180"/>
        <w:ind w:leftChars="100" w:left="240"/>
        <w:rPr>
          <w:rFonts w:ascii="標楷體" w:eastAsia="標楷體" w:hAnsi="標楷體"/>
          <w:sz w:val="28"/>
          <w:szCs w:val="28"/>
        </w:rPr>
      </w:pPr>
    </w:p>
    <w:sectPr w:rsidR="00353E24" w:rsidRPr="004F549B" w:rsidSect="007B16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9E3" w:rsidRDefault="00B819E3" w:rsidP="008E7FB9">
      <w:pPr>
        <w:spacing w:after="120" w:line="240" w:lineRule="auto"/>
      </w:pPr>
      <w:r>
        <w:separator/>
      </w:r>
    </w:p>
  </w:endnote>
  <w:endnote w:type="continuationSeparator" w:id="0">
    <w:p w:rsidR="00B819E3" w:rsidRDefault="00B819E3" w:rsidP="008E7FB9">
      <w:pPr>
        <w:spacing w:after="12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FB9" w:rsidRDefault="008E7FB9" w:rsidP="008E7FB9">
    <w:pPr>
      <w:pStyle w:val="a6"/>
      <w:spacing w:after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FB9" w:rsidRDefault="008E7FB9" w:rsidP="008E7FB9">
    <w:pPr>
      <w:pStyle w:val="a6"/>
      <w:spacing w:after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FB9" w:rsidRDefault="008E7FB9" w:rsidP="008E7FB9">
    <w:pPr>
      <w:pStyle w:val="a6"/>
      <w:spacing w:after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9E3" w:rsidRDefault="00B819E3" w:rsidP="008E7FB9">
      <w:pPr>
        <w:spacing w:after="120" w:line="240" w:lineRule="auto"/>
      </w:pPr>
      <w:r>
        <w:separator/>
      </w:r>
    </w:p>
  </w:footnote>
  <w:footnote w:type="continuationSeparator" w:id="0">
    <w:p w:rsidR="00B819E3" w:rsidRDefault="00B819E3" w:rsidP="008E7FB9">
      <w:pPr>
        <w:spacing w:after="12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FB9" w:rsidRDefault="008E7FB9" w:rsidP="008E7FB9">
    <w:pPr>
      <w:pStyle w:val="a4"/>
      <w:spacing w:after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FB9" w:rsidRDefault="008E7FB9" w:rsidP="008E7FB9">
    <w:pPr>
      <w:pStyle w:val="a4"/>
      <w:spacing w:after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FB9" w:rsidRDefault="008E7FB9" w:rsidP="008E7FB9">
    <w:pPr>
      <w:pStyle w:val="a4"/>
      <w:spacing w:after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2pt;height:12pt" o:bullet="t">
        <v:imagedata r:id="rId1" o:title="artBF89"/>
      </v:shape>
    </w:pict>
  </w:numPicBullet>
  <w:abstractNum w:abstractNumId="0" w15:restartNumberingAfterBreak="0">
    <w:nsid w:val="02C32C07"/>
    <w:multiLevelType w:val="hybridMultilevel"/>
    <w:tmpl w:val="9274016E"/>
    <w:lvl w:ilvl="0" w:tplc="FB0CC386">
      <w:start w:val="1"/>
      <w:numFmt w:val="decimal"/>
      <w:lvlText w:val="(%1)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" w15:restartNumberingAfterBreak="0">
    <w:nsid w:val="04D21FBF"/>
    <w:multiLevelType w:val="hybridMultilevel"/>
    <w:tmpl w:val="66A4F8FC"/>
    <w:lvl w:ilvl="0" w:tplc="065671B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81B2555"/>
    <w:multiLevelType w:val="hybridMultilevel"/>
    <w:tmpl w:val="BCFCBA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B946D3E"/>
    <w:multiLevelType w:val="hybridMultilevel"/>
    <w:tmpl w:val="53CC3472"/>
    <w:lvl w:ilvl="0" w:tplc="62ACF1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AEFBA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46FF5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F6E3EE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EE8D3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10037C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AA8DDB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C6441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1FC34F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19F0CFF"/>
    <w:multiLevelType w:val="hybridMultilevel"/>
    <w:tmpl w:val="9968CB4C"/>
    <w:lvl w:ilvl="0" w:tplc="A0E88A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AC569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BDCB37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50D1B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34A8F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6529EB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306F67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36D0A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2A0C7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2B0B76E6"/>
    <w:multiLevelType w:val="hybridMultilevel"/>
    <w:tmpl w:val="6048148E"/>
    <w:lvl w:ilvl="0" w:tplc="0409000F">
      <w:start w:val="1"/>
      <w:numFmt w:val="decimal"/>
      <w:lvlText w:val="%1."/>
      <w:lvlJc w:val="left"/>
      <w:pPr>
        <w:ind w:left="837" w:hanging="480"/>
      </w:pPr>
    </w:lvl>
    <w:lvl w:ilvl="1" w:tplc="04090019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6" w15:restartNumberingAfterBreak="0">
    <w:nsid w:val="2B6619AC"/>
    <w:multiLevelType w:val="hybridMultilevel"/>
    <w:tmpl w:val="16E48CBC"/>
    <w:lvl w:ilvl="0" w:tplc="879E4A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3E960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39C705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6045AB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0A3B6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EA20D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8C0C4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5CBBD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16EFF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2CBE3923"/>
    <w:multiLevelType w:val="hybridMultilevel"/>
    <w:tmpl w:val="88F47E08"/>
    <w:lvl w:ilvl="0" w:tplc="56CAFA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40D96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4430F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2A011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803B0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FA658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8C463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D6CC2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6EFD9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39F64E8A"/>
    <w:multiLevelType w:val="hybridMultilevel"/>
    <w:tmpl w:val="AFAA7A76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FEF731D"/>
    <w:multiLevelType w:val="hybridMultilevel"/>
    <w:tmpl w:val="D4F2E964"/>
    <w:lvl w:ilvl="0" w:tplc="6512DA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183C5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3A97C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85C230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4E21B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75A31E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E86F63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3EF2F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872BCB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4FE7153B"/>
    <w:multiLevelType w:val="hybridMultilevel"/>
    <w:tmpl w:val="3B50E62A"/>
    <w:lvl w:ilvl="0" w:tplc="597E8A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3808A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FA80A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085C8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CA2F7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90E99D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1F43D2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2A1AD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750A1B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542D77A1"/>
    <w:multiLevelType w:val="hybridMultilevel"/>
    <w:tmpl w:val="B8424642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0"/>
  </w:num>
  <w:num w:numId="5">
    <w:abstractNumId w:val="6"/>
  </w:num>
  <w:num w:numId="6">
    <w:abstractNumId w:val="9"/>
  </w:num>
  <w:num w:numId="7">
    <w:abstractNumId w:val="8"/>
  </w:num>
  <w:num w:numId="8">
    <w:abstractNumId w:val="1"/>
  </w:num>
  <w:num w:numId="9">
    <w:abstractNumId w:val="0"/>
  </w:num>
  <w:num w:numId="10">
    <w:abstractNumId w:val="2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AC0"/>
    <w:rsid w:val="00016B9E"/>
    <w:rsid w:val="00022921"/>
    <w:rsid w:val="000272A7"/>
    <w:rsid w:val="000A1EEA"/>
    <w:rsid w:val="000E15A3"/>
    <w:rsid w:val="0012433B"/>
    <w:rsid w:val="00194C59"/>
    <w:rsid w:val="001A1D7C"/>
    <w:rsid w:val="001E5200"/>
    <w:rsid w:val="00216C30"/>
    <w:rsid w:val="002441D4"/>
    <w:rsid w:val="002A7997"/>
    <w:rsid w:val="002C4D1F"/>
    <w:rsid w:val="002C76DB"/>
    <w:rsid w:val="002C7880"/>
    <w:rsid w:val="002D1EFA"/>
    <w:rsid w:val="002F0BF8"/>
    <w:rsid w:val="00347378"/>
    <w:rsid w:val="00353E24"/>
    <w:rsid w:val="003658F8"/>
    <w:rsid w:val="00375671"/>
    <w:rsid w:val="00416AC0"/>
    <w:rsid w:val="00476645"/>
    <w:rsid w:val="004A7996"/>
    <w:rsid w:val="004F549B"/>
    <w:rsid w:val="00510DC1"/>
    <w:rsid w:val="00515F52"/>
    <w:rsid w:val="00520893"/>
    <w:rsid w:val="005320B0"/>
    <w:rsid w:val="00557490"/>
    <w:rsid w:val="005F14EB"/>
    <w:rsid w:val="00632E9F"/>
    <w:rsid w:val="00651185"/>
    <w:rsid w:val="007157D0"/>
    <w:rsid w:val="007853AF"/>
    <w:rsid w:val="007B16D3"/>
    <w:rsid w:val="00823760"/>
    <w:rsid w:val="0083095C"/>
    <w:rsid w:val="00860611"/>
    <w:rsid w:val="00863928"/>
    <w:rsid w:val="00884F14"/>
    <w:rsid w:val="008C506F"/>
    <w:rsid w:val="008E7FB9"/>
    <w:rsid w:val="0092737E"/>
    <w:rsid w:val="0097200D"/>
    <w:rsid w:val="00973F99"/>
    <w:rsid w:val="00975537"/>
    <w:rsid w:val="009A36EE"/>
    <w:rsid w:val="009F5611"/>
    <w:rsid w:val="00AE2BF5"/>
    <w:rsid w:val="00B107A2"/>
    <w:rsid w:val="00B1491A"/>
    <w:rsid w:val="00B819E3"/>
    <w:rsid w:val="00BD3C4D"/>
    <w:rsid w:val="00BF03C4"/>
    <w:rsid w:val="00BF67F3"/>
    <w:rsid w:val="00C3584E"/>
    <w:rsid w:val="00CA6A8E"/>
    <w:rsid w:val="00CB0F15"/>
    <w:rsid w:val="00CC1682"/>
    <w:rsid w:val="00D41B9E"/>
    <w:rsid w:val="00D57B22"/>
    <w:rsid w:val="00DE622D"/>
    <w:rsid w:val="00E5406F"/>
    <w:rsid w:val="00E55C74"/>
    <w:rsid w:val="00F70A3A"/>
    <w:rsid w:val="00F8374D"/>
    <w:rsid w:val="00FC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5F5CFE1-2ABD-4BE8-820E-AC0FCEC2E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afterLines="50" w:line="44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6D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AC0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8E7F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8E7FB9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8E7F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8E7FB9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16B9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16B9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70A3A"/>
    <w:pPr>
      <w:widowControl/>
      <w:spacing w:before="100" w:beforeAutospacing="1" w:afterLines="0" w:after="100" w:afterAutospacing="1" w:line="240" w:lineRule="auto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1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226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85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23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52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70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68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229</Words>
  <Characters>1306</Characters>
  <Application>Microsoft Office Word</Application>
  <DocSecurity>0</DocSecurity>
  <Lines>10</Lines>
  <Paragraphs>3</Paragraphs>
  <ScaleCrop>false</ScaleCrop>
  <Company>SYNNEX</Company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許玉如ms</cp:lastModifiedBy>
  <cp:revision>8</cp:revision>
  <dcterms:created xsi:type="dcterms:W3CDTF">2019-05-08T07:54:00Z</dcterms:created>
  <dcterms:modified xsi:type="dcterms:W3CDTF">2019-05-10T02:00:00Z</dcterms:modified>
</cp:coreProperties>
</file>